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0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6C0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月份重点工作</w:t>
      </w:r>
    </w:p>
    <w:p w14:paraId="7546B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办公室</w:t>
      </w:r>
    </w:p>
    <w:p w14:paraId="3421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3A8AF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1.持续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配合市委第五巡察组巡察工作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；持续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推进深入贯彻中央八项规定精神学习教育。（机关党委）</w:t>
      </w:r>
    </w:p>
    <w:p w14:paraId="0646F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2.参加省厅组织的江苏省第五批生态环境损害赔偿典型案例现场评审。（法规处）</w:t>
      </w:r>
    </w:p>
    <w:p w14:paraId="200BA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持续推进中央、省生态环境保护督察交办问题整改；会同信访办推进群众“房前屋后”突出生态环境问题整治攻坚专项行动。（综合监督处、信访办）</w:t>
      </w:r>
    </w:p>
    <w:p w14:paraId="74A89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持续推进第三轮中央环保督察交办信访事项整改；梳理排查全市重点生态环境信访事项，并做好稳控工作，确保五一假期信访形势稳定；加强对信访量上升地区帮扶指导，提升信访调处水平。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（信访办）</w:t>
      </w:r>
    </w:p>
    <w:p w14:paraId="6ED6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5.组织开展汛期水环境质量保障专项行动，推进断面周边发现问题完成整治；组织海安、如皋、如东、通州制订已建农田排灌系统生态化改造工程效能评估方案，选定重点断面周边工程提前开展水质监测。（水处）</w:t>
      </w:r>
    </w:p>
    <w:p w14:paraId="0E0A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6.组织启东南段完成美丽海湾建设成效自评价报告，开展年度美丽海湾优秀案例申报。（海洋处）</w:t>
      </w:r>
    </w:p>
    <w:p w14:paraId="52A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持续做好污染过程应对，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会同驻市中心、技术支撑团队做好空气质量预测预报及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污染过程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复盘评估工作；推进“全电搅拌站”建设，专题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赴徐工集团调研新能源机械相关情况。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（大气处）</w:t>
      </w:r>
    </w:p>
    <w:p w14:paraId="37CF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对土壤环境例行监测结果持续升高的点位周边涉重金企业开展排查；持续推进长江沿线1公里化工企业腾退地块土壤污染治理。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（土壤处）</w:t>
      </w:r>
    </w:p>
    <w:p w14:paraId="1A62B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highlight w:val="none"/>
        </w:rPr>
        <w:t>组织开展“5·22国际生物多样性日”主题宣传活动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highlight w:val="none"/>
        </w:rPr>
        <w:t>完成生物多样性科普体验馆竣工后的各项手续办理。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（自然处）</w:t>
      </w:r>
    </w:p>
    <w:p w14:paraId="047FF50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10.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持续做好重大项目服务</w:t>
      </w: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评估事前事中事后全流程监管方案落实情况</w:t>
      </w: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开展环评文件抽查复核工作</w:t>
      </w: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开展重点行业先进性及常见废气处理工艺实际处理效率调研。（环评处、总量办）</w:t>
      </w:r>
    </w:p>
    <w:p w14:paraId="1876F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11.编制南通市2024年度固体废物污染环境防治信息公告和2025年危险废物利用处置设施建设引导性公告。（固化处）</w:t>
      </w:r>
    </w:p>
    <w:p w14:paraId="5DE55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12.组织开展“五一”期间全市环境隐患排查和应急值守；完成第二批10个重点工业园区突发水污染事件三级防控体系方案编制工作。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安监</w:t>
      </w:r>
      <w:r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处）</w:t>
      </w:r>
    </w:p>
    <w:p w14:paraId="110F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13.编制《2025年南通市生态环境监测方案》。（科监处）</w:t>
      </w:r>
    </w:p>
    <w:p w14:paraId="1B69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14.根据2025年全国生态环境保护执法大练兵方案分解任务，启动我市执法大练兵工作；开展行政处罚案卷评查集中考试；开展规范涉企生态环境行政执法集中整治专项行动；进一步探索AI辅助执法工作，开展监管数据对接、模型制订等工作；启动夏季秸秆禁烧工作。（执法局）</w:t>
      </w:r>
    </w:p>
    <w:p w14:paraId="6F5C5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15.组织全市机动车排放检验机构技术负责人开展检验业务理论培训，提升检验人员业务水平和机构检验能力。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（监控中心）</w:t>
      </w:r>
    </w:p>
    <w:p w14:paraId="5F30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16.根据中国环境监测总站的工作安排，开展4座地表水岸边无人采样站监测技术测试工作；编制市级监测技术和质量管理专家库征集方案，组织报名及审定工作，</w:t>
      </w:r>
      <w:bookmarkStart w:id="0" w:name="OLE_LINK6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建立监测技术和质量管理专家库</w:t>
      </w:r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；组织开展二季度质控考核工作。（监测站）</w:t>
      </w:r>
    </w:p>
    <w:p w14:paraId="7D76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17.做好跟市委巡察组的沟通对接工作（各派驻局的财务检查），开展南通市如东生态环境局原主要负责人邵向锋、南通市通州生态环境局原主要负责人张健经济责任审计工作。（财审处）</w:t>
      </w:r>
    </w:p>
    <w:p w14:paraId="77E3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18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.多部门联合印发《南通市第二届生态文化月系列活动方案》，组织开展系列主题活动。（宣教处、宣教中心）</w:t>
      </w: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D48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45EC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45ECB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DQ1YmU2MWY5NzUxZGNmMDI3Y2IzY2YxNjVlNDIifQ=="/>
  </w:docVars>
  <w:rsids>
    <w:rsidRoot w:val="00172A27"/>
    <w:rsid w:val="0019519B"/>
    <w:rsid w:val="0020398A"/>
    <w:rsid w:val="002C6CE4"/>
    <w:rsid w:val="00D422EB"/>
    <w:rsid w:val="00D9120E"/>
    <w:rsid w:val="00F02438"/>
    <w:rsid w:val="011858BB"/>
    <w:rsid w:val="0120300B"/>
    <w:rsid w:val="01DB6127"/>
    <w:rsid w:val="01E13230"/>
    <w:rsid w:val="025D4AC9"/>
    <w:rsid w:val="02682A2A"/>
    <w:rsid w:val="02714551"/>
    <w:rsid w:val="027D10DB"/>
    <w:rsid w:val="0283123C"/>
    <w:rsid w:val="02A00124"/>
    <w:rsid w:val="02FC5613"/>
    <w:rsid w:val="031D31D8"/>
    <w:rsid w:val="0331461C"/>
    <w:rsid w:val="038D778F"/>
    <w:rsid w:val="03A11C9E"/>
    <w:rsid w:val="03DB240E"/>
    <w:rsid w:val="03EC6602"/>
    <w:rsid w:val="03F2658E"/>
    <w:rsid w:val="04297620"/>
    <w:rsid w:val="047D1717"/>
    <w:rsid w:val="04A067D9"/>
    <w:rsid w:val="057C19CF"/>
    <w:rsid w:val="05E502DE"/>
    <w:rsid w:val="064C7E90"/>
    <w:rsid w:val="06585882"/>
    <w:rsid w:val="06BF6F6E"/>
    <w:rsid w:val="06E17C35"/>
    <w:rsid w:val="070C1C1B"/>
    <w:rsid w:val="07606C4D"/>
    <w:rsid w:val="07A23E81"/>
    <w:rsid w:val="07B54343"/>
    <w:rsid w:val="07EA0BA6"/>
    <w:rsid w:val="0831084F"/>
    <w:rsid w:val="084C3FED"/>
    <w:rsid w:val="08A700C8"/>
    <w:rsid w:val="09105B81"/>
    <w:rsid w:val="09293CBF"/>
    <w:rsid w:val="0934112F"/>
    <w:rsid w:val="09B36186"/>
    <w:rsid w:val="0A9C78E1"/>
    <w:rsid w:val="0AAE3DCE"/>
    <w:rsid w:val="0B654B12"/>
    <w:rsid w:val="0B681CE2"/>
    <w:rsid w:val="0B8421E4"/>
    <w:rsid w:val="0BB90A81"/>
    <w:rsid w:val="0C764185"/>
    <w:rsid w:val="0C900FFF"/>
    <w:rsid w:val="0CF64E24"/>
    <w:rsid w:val="0DE45DB2"/>
    <w:rsid w:val="0E5858C9"/>
    <w:rsid w:val="0E7F6DC3"/>
    <w:rsid w:val="0E954589"/>
    <w:rsid w:val="0ED80568"/>
    <w:rsid w:val="0EE03F31"/>
    <w:rsid w:val="0EF05273"/>
    <w:rsid w:val="0F032360"/>
    <w:rsid w:val="0F0D5D19"/>
    <w:rsid w:val="0F1D40F6"/>
    <w:rsid w:val="0FB47B5B"/>
    <w:rsid w:val="0FCF794E"/>
    <w:rsid w:val="0FE512B7"/>
    <w:rsid w:val="10811B10"/>
    <w:rsid w:val="10AE6506"/>
    <w:rsid w:val="1111746F"/>
    <w:rsid w:val="111F7D1C"/>
    <w:rsid w:val="11535CDA"/>
    <w:rsid w:val="11AF2E80"/>
    <w:rsid w:val="121F3A82"/>
    <w:rsid w:val="12F5365F"/>
    <w:rsid w:val="13392BA7"/>
    <w:rsid w:val="13F617A7"/>
    <w:rsid w:val="14496F20"/>
    <w:rsid w:val="1480230F"/>
    <w:rsid w:val="149F4D92"/>
    <w:rsid w:val="14BB6448"/>
    <w:rsid w:val="14FE41AE"/>
    <w:rsid w:val="155E4790"/>
    <w:rsid w:val="157A3D24"/>
    <w:rsid w:val="163C4C94"/>
    <w:rsid w:val="168971DA"/>
    <w:rsid w:val="169B0075"/>
    <w:rsid w:val="16D910CE"/>
    <w:rsid w:val="17F61E31"/>
    <w:rsid w:val="180004DB"/>
    <w:rsid w:val="18A17224"/>
    <w:rsid w:val="18B253A2"/>
    <w:rsid w:val="18BF06A2"/>
    <w:rsid w:val="18F02B0F"/>
    <w:rsid w:val="19030DCD"/>
    <w:rsid w:val="1966672F"/>
    <w:rsid w:val="199B3E31"/>
    <w:rsid w:val="19EC0EFA"/>
    <w:rsid w:val="19FF7E11"/>
    <w:rsid w:val="1A153AB6"/>
    <w:rsid w:val="1AB73751"/>
    <w:rsid w:val="1B3E5A78"/>
    <w:rsid w:val="1B423DEB"/>
    <w:rsid w:val="1B677330"/>
    <w:rsid w:val="1B696103"/>
    <w:rsid w:val="1B742AD4"/>
    <w:rsid w:val="1B8310D4"/>
    <w:rsid w:val="1B9536A6"/>
    <w:rsid w:val="1B9C6379"/>
    <w:rsid w:val="1BC3142D"/>
    <w:rsid w:val="1C033E58"/>
    <w:rsid w:val="1C640C95"/>
    <w:rsid w:val="1E297896"/>
    <w:rsid w:val="1E2D340E"/>
    <w:rsid w:val="1E3407DB"/>
    <w:rsid w:val="1E683EE2"/>
    <w:rsid w:val="1EC04105"/>
    <w:rsid w:val="1ED87FFE"/>
    <w:rsid w:val="1EE056F9"/>
    <w:rsid w:val="1F006A82"/>
    <w:rsid w:val="1F1A7E37"/>
    <w:rsid w:val="1F354555"/>
    <w:rsid w:val="1F610223"/>
    <w:rsid w:val="1F9414DB"/>
    <w:rsid w:val="1FFF681A"/>
    <w:rsid w:val="200308CB"/>
    <w:rsid w:val="203366E9"/>
    <w:rsid w:val="206311D3"/>
    <w:rsid w:val="20CE4FD9"/>
    <w:rsid w:val="20E27336"/>
    <w:rsid w:val="21075951"/>
    <w:rsid w:val="210A56C3"/>
    <w:rsid w:val="21360DC6"/>
    <w:rsid w:val="22134B94"/>
    <w:rsid w:val="22276668"/>
    <w:rsid w:val="226E78E9"/>
    <w:rsid w:val="22AD2322"/>
    <w:rsid w:val="22E2111F"/>
    <w:rsid w:val="2308758C"/>
    <w:rsid w:val="238C3479"/>
    <w:rsid w:val="243E4ED5"/>
    <w:rsid w:val="247823A5"/>
    <w:rsid w:val="24970B81"/>
    <w:rsid w:val="24E36FEC"/>
    <w:rsid w:val="25040C45"/>
    <w:rsid w:val="25564710"/>
    <w:rsid w:val="25847A9B"/>
    <w:rsid w:val="26011F8D"/>
    <w:rsid w:val="26191A38"/>
    <w:rsid w:val="26494ECA"/>
    <w:rsid w:val="26C74406"/>
    <w:rsid w:val="26CF18DA"/>
    <w:rsid w:val="27477F00"/>
    <w:rsid w:val="27BD5803"/>
    <w:rsid w:val="27D579C0"/>
    <w:rsid w:val="28D56F0D"/>
    <w:rsid w:val="28E24F7B"/>
    <w:rsid w:val="29162D65"/>
    <w:rsid w:val="29343B9D"/>
    <w:rsid w:val="29747847"/>
    <w:rsid w:val="29A06011"/>
    <w:rsid w:val="29BA0811"/>
    <w:rsid w:val="29BD102A"/>
    <w:rsid w:val="29BD6E1C"/>
    <w:rsid w:val="29D91FA2"/>
    <w:rsid w:val="2A070FB7"/>
    <w:rsid w:val="2A07545B"/>
    <w:rsid w:val="2A3543E5"/>
    <w:rsid w:val="2A467755"/>
    <w:rsid w:val="2A8A7341"/>
    <w:rsid w:val="2AE1520B"/>
    <w:rsid w:val="2B50537B"/>
    <w:rsid w:val="2B5D7B3E"/>
    <w:rsid w:val="2B820C93"/>
    <w:rsid w:val="2BB533C1"/>
    <w:rsid w:val="2BE530EA"/>
    <w:rsid w:val="2BEA515D"/>
    <w:rsid w:val="2C2F5DF8"/>
    <w:rsid w:val="2CB857FA"/>
    <w:rsid w:val="2CE33B40"/>
    <w:rsid w:val="2D8A75B1"/>
    <w:rsid w:val="2DFD01DE"/>
    <w:rsid w:val="2E205989"/>
    <w:rsid w:val="2E2C538A"/>
    <w:rsid w:val="2E3D56F5"/>
    <w:rsid w:val="2E783C02"/>
    <w:rsid w:val="2EFD018D"/>
    <w:rsid w:val="2F103B63"/>
    <w:rsid w:val="2F330315"/>
    <w:rsid w:val="2F520F27"/>
    <w:rsid w:val="2FF41FDE"/>
    <w:rsid w:val="30300511"/>
    <w:rsid w:val="30BC3C52"/>
    <w:rsid w:val="3106762C"/>
    <w:rsid w:val="312D57A8"/>
    <w:rsid w:val="31434FCB"/>
    <w:rsid w:val="31D852CF"/>
    <w:rsid w:val="31E85EA4"/>
    <w:rsid w:val="321076CF"/>
    <w:rsid w:val="326B05FF"/>
    <w:rsid w:val="3276162F"/>
    <w:rsid w:val="329F26D5"/>
    <w:rsid w:val="32E7407C"/>
    <w:rsid w:val="32FC4C38"/>
    <w:rsid w:val="330A1C73"/>
    <w:rsid w:val="333910D0"/>
    <w:rsid w:val="33547CF0"/>
    <w:rsid w:val="337A53D0"/>
    <w:rsid w:val="33EE6036"/>
    <w:rsid w:val="33F90682"/>
    <w:rsid w:val="347D2BDF"/>
    <w:rsid w:val="34C07D98"/>
    <w:rsid w:val="34E94C5F"/>
    <w:rsid w:val="35835A45"/>
    <w:rsid w:val="35DA391E"/>
    <w:rsid w:val="35FE00D7"/>
    <w:rsid w:val="362B5026"/>
    <w:rsid w:val="36CE4087"/>
    <w:rsid w:val="36D24615"/>
    <w:rsid w:val="375171DB"/>
    <w:rsid w:val="37AE5168"/>
    <w:rsid w:val="37E2424A"/>
    <w:rsid w:val="37E312B6"/>
    <w:rsid w:val="380A3FE4"/>
    <w:rsid w:val="38726A59"/>
    <w:rsid w:val="38C0104A"/>
    <w:rsid w:val="39551D3F"/>
    <w:rsid w:val="3A3471DB"/>
    <w:rsid w:val="3A70795F"/>
    <w:rsid w:val="3C0839B4"/>
    <w:rsid w:val="3C7C4E65"/>
    <w:rsid w:val="3D2A1867"/>
    <w:rsid w:val="3D714F4E"/>
    <w:rsid w:val="3DAA1B3A"/>
    <w:rsid w:val="3E1C72D0"/>
    <w:rsid w:val="3E1D5959"/>
    <w:rsid w:val="3EC40A4D"/>
    <w:rsid w:val="3EC8183F"/>
    <w:rsid w:val="3F281CA4"/>
    <w:rsid w:val="3F402AF4"/>
    <w:rsid w:val="3FB77F55"/>
    <w:rsid w:val="3FD20946"/>
    <w:rsid w:val="3FD47305"/>
    <w:rsid w:val="3FDE1965"/>
    <w:rsid w:val="408077A4"/>
    <w:rsid w:val="408D2C35"/>
    <w:rsid w:val="409745EC"/>
    <w:rsid w:val="40B557B9"/>
    <w:rsid w:val="40CF6CFE"/>
    <w:rsid w:val="40D33134"/>
    <w:rsid w:val="40EE2963"/>
    <w:rsid w:val="41274D2B"/>
    <w:rsid w:val="414A6D4F"/>
    <w:rsid w:val="415168FE"/>
    <w:rsid w:val="419456E2"/>
    <w:rsid w:val="41BC5A6F"/>
    <w:rsid w:val="42207583"/>
    <w:rsid w:val="423F48AE"/>
    <w:rsid w:val="424429AE"/>
    <w:rsid w:val="42632E92"/>
    <w:rsid w:val="43235256"/>
    <w:rsid w:val="437101AA"/>
    <w:rsid w:val="438673EC"/>
    <w:rsid w:val="439D67BD"/>
    <w:rsid w:val="43A35D9D"/>
    <w:rsid w:val="43BE17DD"/>
    <w:rsid w:val="43D97258"/>
    <w:rsid w:val="44CC4274"/>
    <w:rsid w:val="44EC531A"/>
    <w:rsid w:val="451442E7"/>
    <w:rsid w:val="451E0C46"/>
    <w:rsid w:val="453942C3"/>
    <w:rsid w:val="457C55DF"/>
    <w:rsid w:val="458E3B43"/>
    <w:rsid w:val="46315CEA"/>
    <w:rsid w:val="469D0B09"/>
    <w:rsid w:val="469D6AD4"/>
    <w:rsid w:val="47A930EA"/>
    <w:rsid w:val="47E930E6"/>
    <w:rsid w:val="480C5471"/>
    <w:rsid w:val="487C14B7"/>
    <w:rsid w:val="48E331E2"/>
    <w:rsid w:val="48F6071D"/>
    <w:rsid w:val="4905090C"/>
    <w:rsid w:val="49540B15"/>
    <w:rsid w:val="496261FD"/>
    <w:rsid w:val="49BF6892"/>
    <w:rsid w:val="49F4618D"/>
    <w:rsid w:val="49FC1D63"/>
    <w:rsid w:val="4AA87A83"/>
    <w:rsid w:val="4AD53A2F"/>
    <w:rsid w:val="4AE14461"/>
    <w:rsid w:val="4B7D4BC3"/>
    <w:rsid w:val="4B9A7E8E"/>
    <w:rsid w:val="4BDD6CC7"/>
    <w:rsid w:val="4C141607"/>
    <w:rsid w:val="4C1B22E6"/>
    <w:rsid w:val="4C1C0100"/>
    <w:rsid w:val="4C854CF4"/>
    <w:rsid w:val="4C964879"/>
    <w:rsid w:val="4C997D3D"/>
    <w:rsid w:val="4C9F6804"/>
    <w:rsid w:val="4DB16E26"/>
    <w:rsid w:val="4E14420B"/>
    <w:rsid w:val="4E791EB9"/>
    <w:rsid w:val="4E8011B5"/>
    <w:rsid w:val="4E9401ED"/>
    <w:rsid w:val="4E9C58C3"/>
    <w:rsid w:val="4EA13F46"/>
    <w:rsid w:val="4EA56289"/>
    <w:rsid w:val="4EF94AC3"/>
    <w:rsid w:val="4F133B5A"/>
    <w:rsid w:val="4F227745"/>
    <w:rsid w:val="4F3D1A22"/>
    <w:rsid w:val="4FA5520C"/>
    <w:rsid w:val="4FBF0167"/>
    <w:rsid w:val="4FD10A75"/>
    <w:rsid w:val="50A27AA8"/>
    <w:rsid w:val="50AA418D"/>
    <w:rsid w:val="51764DA1"/>
    <w:rsid w:val="52100317"/>
    <w:rsid w:val="52142872"/>
    <w:rsid w:val="524C13C4"/>
    <w:rsid w:val="52880F1F"/>
    <w:rsid w:val="533E519B"/>
    <w:rsid w:val="54014B46"/>
    <w:rsid w:val="541F3947"/>
    <w:rsid w:val="54D233CE"/>
    <w:rsid w:val="5536081F"/>
    <w:rsid w:val="5575278F"/>
    <w:rsid w:val="56052DC2"/>
    <w:rsid w:val="56135070"/>
    <w:rsid w:val="561D5C85"/>
    <w:rsid w:val="563265AC"/>
    <w:rsid w:val="56EA4C31"/>
    <w:rsid w:val="57BE6E36"/>
    <w:rsid w:val="57E949D1"/>
    <w:rsid w:val="57F27FF6"/>
    <w:rsid w:val="58B54151"/>
    <w:rsid w:val="593D7FC5"/>
    <w:rsid w:val="594D58D5"/>
    <w:rsid w:val="596936DC"/>
    <w:rsid w:val="597E747C"/>
    <w:rsid w:val="59B76324"/>
    <w:rsid w:val="59E675D1"/>
    <w:rsid w:val="5A3D7BB3"/>
    <w:rsid w:val="5A851901"/>
    <w:rsid w:val="5AAA499C"/>
    <w:rsid w:val="5B1076ED"/>
    <w:rsid w:val="5B475A62"/>
    <w:rsid w:val="5B495809"/>
    <w:rsid w:val="5BAD47DC"/>
    <w:rsid w:val="5BC02B40"/>
    <w:rsid w:val="5BC6133D"/>
    <w:rsid w:val="5C1A443E"/>
    <w:rsid w:val="5C2A5C42"/>
    <w:rsid w:val="5C441A74"/>
    <w:rsid w:val="5C4F11A4"/>
    <w:rsid w:val="5CB0576E"/>
    <w:rsid w:val="5D5B60A5"/>
    <w:rsid w:val="5E484841"/>
    <w:rsid w:val="5EFC1F27"/>
    <w:rsid w:val="5F1131A2"/>
    <w:rsid w:val="5F205041"/>
    <w:rsid w:val="5FB709F1"/>
    <w:rsid w:val="603F6B77"/>
    <w:rsid w:val="60C61032"/>
    <w:rsid w:val="60CB4E72"/>
    <w:rsid w:val="60D07D7A"/>
    <w:rsid w:val="60F150D5"/>
    <w:rsid w:val="614640ED"/>
    <w:rsid w:val="61572249"/>
    <w:rsid w:val="62971C61"/>
    <w:rsid w:val="62B121B2"/>
    <w:rsid w:val="62F22E14"/>
    <w:rsid w:val="63153207"/>
    <w:rsid w:val="635A1B7D"/>
    <w:rsid w:val="63732A72"/>
    <w:rsid w:val="63A720C8"/>
    <w:rsid w:val="64122BB6"/>
    <w:rsid w:val="64A514E5"/>
    <w:rsid w:val="64BC6FB6"/>
    <w:rsid w:val="6502427A"/>
    <w:rsid w:val="65481DEF"/>
    <w:rsid w:val="654C7BEB"/>
    <w:rsid w:val="655A7278"/>
    <w:rsid w:val="66003363"/>
    <w:rsid w:val="66454D3B"/>
    <w:rsid w:val="66CD28BF"/>
    <w:rsid w:val="66FB3E37"/>
    <w:rsid w:val="67307D1F"/>
    <w:rsid w:val="67371412"/>
    <w:rsid w:val="676F0B20"/>
    <w:rsid w:val="67C365A0"/>
    <w:rsid w:val="67CB129B"/>
    <w:rsid w:val="67D30150"/>
    <w:rsid w:val="67DA3DCF"/>
    <w:rsid w:val="684C787F"/>
    <w:rsid w:val="688E4981"/>
    <w:rsid w:val="68D00EC7"/>
    <w:rsid w:val="69C6181E"/>
    <w:rsid w:val="69C83098"/>
    <w:rsid w:val="69D6739E"/>
    <w:rsid w:val="6A1130D7"/>
    <w:rsid w:val="6A1919C9"/>
    <w:rsid w:val="6A5A1695"/>
    <w:rsid w:val="6A8347E7"/>
    <w:rsid w:val="6AEF7B12"/>
    <w:rsid w:val="6B05572B"/>
    <w:rsid w:val="6B3C062C"/>
    <w:rsid w:val="6B8F7589"/>
    <w:rsid w:val="6BAF08F4"/>
    <w:rsid w:val="6BC4672D"/>
    <w:rsid w:val="6C21558C"/>
    <w:rsid w:val="6C957D79"/>
    <w:rsid w:val="6CF5703B"/>
    <w:rsid w:val="6D3F754A"/>
    <w:rsid w:val="6D4337B9"/>
    <w:rsid w:val="6D472311"/>
    <w:rsid w:val="6D4F0522"/>
    <w:rsid w:val="6D864602"/>
    <w:rsid w:val="6DC37AA3"/>
    <w:rsid w:val="6DC94F21"/>
    <w:rsid w:val="6E047A6A"/>
    <w:rsid w:val="6E6C0454"/>
    <w:rsid w:val="6EAE2969"/>
    <w:rsid w:val="6ECD4160"/>
    <w:rsid w:val="6EE75EE9"/>
    <w:rsid w:val="6EF931D9"/>
    <w:rsid w:val="6F1D05B2"/>
    <w:rsid w:val="6F6967C3"/>
    <w:rsid w:val="6F944668"/>
    <w:rsid w:val="6FA60972"/>
    <w:rsid w:val="6FFB750E"/>
    <w:rsid w:val="70294956"/>
    <w:rsid w:val="70A84711"/>
    <w:rsid w:val="70B865CD"/>
    <w:rsid w:val="70D67BF0"/>
    <w:rsid w:val="70F62781"/>
    <w:rsid w:val="71254A41"/>
    <w:rsid w:val="712815FE"/>
    <w:rsid w:val="72FA0FB3"/>
    <w:rsid w:val="733A7E97"/>
    <w:rsid w:val="734E2C7A"/>
    <w:rsid w:val="73CB42CA"/>
    <w:rsid w:val="73DF3EC6"/>
    <w:rsid w:val="74144967"/>
    <w:rsid w:val="75780D38"/>
    <w:rsid w:val="76637C05"/>
    <w:rsid w:val="76824889"/>
    <w:rsid w:val="768A2529"/>
    <w:rsid w:val="76A25B13"/>
    <w:rsid w:val="76C97F25"/>
    <w:rsid w:val="77816E08"/>
    <w:rsid w:val="77830EBC"/>
    <w:rsid w:val="77872E31"/>
    <w:rsid w:val="779E6DB6"/>
    <w:rsid w:val="77B91682"/>
    <w:rsid w:val="77CB1D98"/>
    <w:rsid w:val="782D6979"/>
    <w:rsid w:val="78511348"/>
    <w:rsid w:val="786B285D"/>
    <w:rsid w:val="78ED416D"/>
    <w:rsid w:val="797B4D57"/>
    <w:rsid w:val="79E86B90"/>
    <w:rsid w:val="7A175C27"/>
    <w:rsid w:val="7A756500"/>
    <w:rsid w:val="7ABD4419"/>
    <w:rsid w:val="7ADE0CE6"/>
    <w:rsid w:val="7B256ABC"/>
    <w:rsid w:val="7B95154C"/>
    <w:rsid w:val="7BF860C2"/>
    <w:rsid w:val="7C783E6A"/>
    <w:rsid w:val="7C9C5B48"/>
    <w:rsid w:val="7CBE025D"/>
    <w:rsid w:val="7CD37A45"/>
    <w:rsid w:val="7CEA5E07"/>
    <w:rsid w:val="7E3112C5"/>
    <w:rsid w:val="7E410B94"/>
    <w:rsid w:val="7E6D7850"/>
    <w:rsid w:val="7F204E37"/>
    <w:rsid w:val="7F444AEE"/>
    <w:rsid w:val="7F5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Times New Roman" w:hAnsi="Times New Roman" w:eastAsia="宋体" w:cs="Times New Roman"/>
      <w:b/>
      <w:bCs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ind w:left="181" w:firstLine="420"/>
    </w:pPr>
    <w:rPr>
      <w:rFonts w:eastAsia="楷体_GB2312"/>
      <w:b/>
      <w:kern w:val="0"/>
      <w:szCs w:val="20"/>
      <w:lang w:val="zh-CN"/>
    </w:rPr>
  </w:style>
  <w:style w:type="paragraph" w:styleId="4">
    <w:name w:val="Body Text"/>
    <w:basedOn w:val="1"/>
    <w:next w:val="1"/>
    <w:semiHidden/>
    <w:qFormat/>
    <w:uiPriority w:val="0"/>
  </w:style>
  <w:style w:type="paragraph" w:styleId="5">
    <w:name w:val="Body Text Indent"/>
    <w:basedOn w:val="1"/>
    <w:next w:val="6"/>
    <w:qFormat/>
    <w:uiPriority w:val="0"/>
    <w:pPr>
      <w:ind w:firstLine="624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11">
    <w:name w:val="Body Text First Indent 2"/>
    <w:basedOn w:val="5"/>
    <w:next w:val="7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1219</Characters>
  <Lines>0</Lines>
  <Paragraphs>0</Paragraphs>
  <TotalTime>4</TotalTime>
  <ScaleCrop>false</ScaleCrop>
  <LinksUpToDate>false</LinksUpToDate>
  <CharactersWithSpaces>1219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2023-11-22T06:07:00Z</dcterms:created>
  <dc:creator>柠檬不萌</dc:creator>
  <cp:lastModifiedBy>刘千钰</cp:lastModifiedBy>
  <cp:lastPrinted>2025-04-08T02:24:00Z</cp:lastPrinted>
  <dcterms:modified xsi:type="dcterms:W3CDTF">2025-05-09T06:46:29Z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BEF5DA53E57B48EA96767AB7AF59EEEF_13</vt:lpwstr>
  </property>
  <property fmtid="{D5CDD505-2E9C-101B-9397-08002B2CF9AE}" pid="4" name="KSOTemplateDocerSaveRecord">
    <vt:lpwstr>eyJoZGlkIjoiNWExMDg1NjgxMTBiY2U0NGNiNzVkZjM1Zjc2OTZjN2YiLCJ1c2VySWQiOiIxMTc2NDU2NDQwIn0=</vt:lpwstr>
  </property>
</Properties>
</file>